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2E0" w:rsidRDefault="003F32E0" w:rsidP="003F32E0">
      <w:pPr>
        <w:spacing w:after="0" w:line="240" w:lineRule="auto"/>
        <w:ind w:left="72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072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</w:t>
      </w:r>
    </w:p>
    <w:p w:rsidR="003F32E0" w:rsidRDefault="003F32E0" w:rsidP="003F32E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SZCZEGÓŁOWY OPIS PRZEMIOTU ZAMÓWIENIA: </w:t>
      </w:r>
    </w:p>
    <w:p w:rsidR="003F32E0" w:rsidRPr="00430726" w:rsidRDefault="003F32E0" w:rsidP="003F32E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F32E0" w:rsidRDefault="003F32E0" w:rsidP="003F32E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Przedmiotem zamówienia jest kompleksowa dostawa gazu ziemnego wysokometanowego, obejmująca sprzedaż i dystrybucję gazu, na potrzeby GOK Perła, ul Perłowa 1; 26-052 Nowiny</w:t>
      </w:r>
    </w:p>
    <w:p w:rsidR="003F32E0" w:rsidRDefault="003F32E0" w:rsidP="003F32E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0726">
        <w:rPr>
          <w:rFonts w:ascii="Arial" w:eastAsia="Times New Roman" w:hAnsi="Arial" w:cs="Arial"/>
          <w:sz w:val="20"/>
          <w:szCs w:val="20"/>
          <w:lang w:eastAsia="pl-PL"/>
        </w:rPr>
        <w:t>W ramach realizacji zamówienia Wykonawca będzie zobowiązany do dostarczania gazu ziemnego zgodnie z przepisami ustawy z dnia 10 kwietnia 1997 r. Prawo energetyczne (</w:t>
      </w:r>
      <w:proofErr w:type="spellStart"/>
      <w:r w:rsidRPr="00430726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430726">
        <w:rPr>
          <w:rFonts w:ascii="Arial" w:eastAsia="Times New Roman" w:hAnsi="Arial" w:cs="Arial"/>
          <w:sz w:val="20"/>
          <w:szCs w:val="20"/>
          <w:lang w:eastAsia="pl-PL"/>
        </w:rPr>
        <w:t>. Dz. U. z 2019 r., poz. 755 ze zm.) oraz aktami wykonawczymi do tej ustawy.</w:t>
      </w:r>
    </w:p>
    <w:p w:rsidR="003F32E0" w:rsidRPr="00430726" w:rsidRDefault="003F32E0" w:rsidP="003F32E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0726">
        <w:rPr>
          <w:rFonts w:ascii="Arial" w:eastAsia="Times New Roman" w:hAnsi="Arial" w:cs="Arial"/>
          <w:sz w:val="20"/>
          <w:szCs w:val="20"/>
          <w:lang w:eastAsia="pl-PL"/>
        </w:rPr>
        <w:t xml:space="preserve">Charakterystyka obiektu: </w:t>
      </w:r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Rodzaj paliwa: </w:t>
      </w:r>
    </w:p>
    <w:p w:rsidR="003F32E0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Gaz z rodziny gazy ziemne, grupa wysokometanowa, symbol E, wg PN-C-04750. </w:t>
      </w:r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Miejsce dostarczania paliwa gazowego: </w:t>
      </w:r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Kotłownia GOK Perła ul. Perłowa 1; 26-052 Nowiny</w:t>
      </w:r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Układ pomiarowy: </w:t>
      </w:r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Stacja 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redukcyjno</w:t>
      </w:r>
      <w:proofErr w:type="spellEnd"/>
      <w:r w:rsidRPr="00DE5A56">
        <w:rPr>
          <w:rFonts w:ascii="Arial" w:eastAsia="Times New Roman" w:hAnsi="Arial" w:cs="Arial"/>
          <w:sz w:val="20"/>
          <w:szCs w:val="20"/>
          <w:lang w:eastAsia="pl-PL"/>
        </w:rPr>
        <w:t>-pomiarowa, typ gazomierza - rotor - G40 z zakresem 1:50, reduktor o przepustowości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>do 100 m</w:t>
      </w:r>
      <w:r w:rsidRPr="00DE5A56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/h </w:t>
      </w:r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>ID punktu wyjscia:005195606</w:t>
      </w:r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>Ciśnienie paliwa gazowego:</w:t>
      </w:r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- w sieci dystrybucyjnej: min. 160 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kPA</w:t>
      </w:r>
      <w:proofErr w:type="spellEnd"/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max 250 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kPa</w:t>
      </w:r>
      <w:proofErr w:type="spellEnd"/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- w punkcie dostarczania i odbioru: min. 1,8 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kPa</w:t>
      </w:r>
      <w:proofErr w:type="spellEnd"/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max 2,5 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kPa</w:t>
      </w:r>
      <w:proofErr w:type="spellEnd"/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Taryfa gazowa: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W-6.1 (dla usługi dystrybucyjnej) </w:t>
      </w:r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Moc umowna: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711 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Kwh</w:t>
      </w:r>
      <w:proofErr w:type="spellEnd"/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/h </w:t>
      </w:r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Przewidywane szacunkowe zużycie gazu wysokometanowego w okresie: </w:t>
      </w:r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01.01.2020 r. - 31.12.2020 r. (12 miesięcy): 4000000kWh.</w:t>
      </w:r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Planowany rozkład poboru gazu jest następujący: </w:t>
      </w:r>
    </w:p>
    <w:p w:rsidR="003F32E0" w:rsidRPr="00DE5A56" w:rsidRDefault="003F32E0" w:rsidP="003F32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884"/>
      </w:tblGrid>
      <w:tr w:rsidR="003F32E0" w:rsidRPr="00DE5A56" w:rsidTr="00B864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Miesiąc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kWh </w:t>
            </w:r>
          </w:p>
        </w:tc>
      </w:tr>
      <w:tr w:rsidR="003F32E0" w:rsidRPr="00DE5A56" w:rsidTr="00B864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Styczeń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450000</w:t>
            </w:r>
          </w:p>
        </w:tc>
      </w:tr>
      <w:tr w:rsidR="003F32E0" w:rsidRPr="00DE5A56" w:rsidTr="00B864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450000</w:t>
            </w:r>
          </w:p>
        </w:tc>
      </w:tr>
      <w:tr w:rsidR="003F32E0" w:rsidRPr="00DE5A56" w:rsidTr="00B864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Marzec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400000</w:t>
            </w:r>
          </w:p>
        </w:tc>
      </w:tr>
      <w:tr w:rsidR="003F32E0" w:rsidRPr="00DE5A56" w:rsidTr="00B864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Kwiecień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300000</w:t>
            </w:r>
          </w:p>
        </w:tc>
      </w:tr>
      <w:tr w:rsidR="003F32E0" w:rsidRPr="00DE5A56" w:rsidTr="00B864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200000</w:t>
            </w:r>
          </w:p>
        </w:tc>
      </w:tr>
      <w:tr w:rsidR="003F32E0" w:rsidRPr="00DE5A56" w:rsidTr="00B864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Czerwiec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200000 </w:t>
            </w:r>
          </w:p>
        </w:tc>
      </w:tr>
      <w:tr w:rsidR="003F32E0" w:rsidRPr="00DE5A56" w:rsidTr="00B864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Lipiec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200000</w:t>
            </w:r>
          </w:p>
        </w:tc>
      </w:tr>
      <w:tr w:rsidR="003F32E0" w:rsidRPr="00DE5A56" w:rsidTr="00B864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Sierpień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200000</w:t>
            </w:r>
          </w:p>
        </w:tc>
      </w:tr>
      <w:tr w:rsidR="003F32E0" w:rsidRPr="00DE5A56" w:rsidTr="00B864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Wrzesień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300000</w:t>
            </w:r>
          </w:p>
        </w:tc>
      </w:tr>
      <w:tr w:rsidR="003F32E0" w:rsidRPr="00DE5A56" w:rsidTr="00B864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Październik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400000</w:t>
            </w:r>
          </w:p>
        </w:tc>
      </w:tr>
      <w:tr w:rsidR="003F32E0" w:rsidRPr="00DE5A56" w:rsidTr="00B864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Listopad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450000</w:t>
            </w:r>
          </w:p>
        </w:tc>
      </w:tr>
      <w:tr w:rsidR="003F32E0" w:rsidRPr="00DE5A56" w:rsidTr="00B864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Grudzień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2E0" w:rsidRPr="00DE5A56" w:rsidRDefault="003F32E0" w:rsidP="00B864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5A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450000</w:t>
            </w:r>
          </w:p>
        </w:tc>
      </w:tr>
    </w:tbl>
    <w:p w:rsidR="003F32E0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Planowany pobór gazu na poszczególne miesiące jest średnia zużycia z ostatnich  lat.</w:t>
      </w:r>
    </w:p>
    <w:p w:rsidR="003F32E0" w:rsidRPr="00DE5A56" w:rsidRDefault="003F32E0" w:rsidP="003F32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F32E0" w:rsidRDefault="003F32E0" w:rsidP="003F32E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Wskazane zużycie gazu ziemnego w okresie 01.01.2020 r. - 31.12.2020 r. ma jedynie charakter orientacyjny, służący porównaniu ofert i w żadnym wypadku nie stanowi ze strony Zamawiającego zobowiązania do zakupu gazu ziemnego w podanej ilości. Wykonawcy nie będzie przysługiwało jakiekolwiek roszczenie z tytułu nie pobrania przez Zamawiającego podanej ilości gazu, jak i pobrania gazu w większej ilości, niż prognozowana.</w:t>
      </w:r>
    </w:p>
    <w:p w:rsidR="003F32E0" w:rsidRPr="00336113" w:rsidRDefault="003F32E0" w:rsidP="003F32E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1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Gminny Ośrodek Kultury Perła nie jest zwolniony od akcyzy na paliwo gazowe przeznaczone do celów opałowych (zgodnie z ustawą z dnia 6 grudnia 2008 roku o podatku akcyzowym - tj. Dz. U. z 2017 r. poz. 43). </w:t>
      </w:r>
    </w:p>
    <w:p w:rsidR="003F32E0" w:rsidRPr="00DE5A56" w:rsidRDefault="003F32E0" w:rsidP="003F32E0">
      <w:pPr>
        <w:spacing w:before="100" w:beforeAutospacing="1" w:after="26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F32E0" w:rsidRPr="00DE5A56" w:rsidRDefault="003F32E0" w:rsidP="003F32E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F32E0" w:rsidRPr="00DE5A56" w:rsidRDefault="003F32E0" w:rsidP="003F32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</w:t>
      </w:r>
    </w:p>
    <w:p w:rsidR="001D5717" w:rsidRDefault="001D5717"/>
    <w:sectPr w:rsidR="001D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B45D1"/>
    <w:multiLevelType w:val="hybridMultilevel"/>
    <w:tmpl w:val="D19C09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E0"/>
    <w:rsid w:val="001D5717"/>
    <w:rsid w:val="003F32E0"/>
    <w:rsid w:val="0041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D3A25-54EE-4038-BD02-F770A63E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3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Perla-Iza</dc:creator>
  <cp:keywords/>
  <dc:description/>
  <cp:lastModifiedBy>Perla-Iza</cp:lastModifiedBy>
  <cp:revision>2</cp:revision>
  <dcterms:created xsi:type="dcterms:W3CDTF">2019-09-27T06:09:00Z</dcterms:created>
  <dcterms:modified xsi:type="dcterms:W3CDTF">2019-09-27T06:58:00Z</dcterms:modified>
</cp:coreProperties>
</file>